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D253DCA" w:rsidR="00E66558" w:rsidRDefault="009D71E8" w:rsidP="009828D8">
      <w:pPr>
        <w:pStyle w:val="NoSpacing"/>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5780003"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050D7205" w:rsidR="00E66558" w:rsidRDefault="006B1896">
            <w:pPr>
              <w:pStyle w:val="TableRow"/>
            </w:pPr>
            <w:r>
              <w:t>Eastern Green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26C7171D" w:rsidR="00E66558" w:rsidRDefault="002260CE">
            <w:pPr>
              <w:pStyle w:val="TableRow"/>
            </w:pPr>
            <w:r>
              <w:t>2</w:t>
            </w:r>
            <w:r w:rsidR="003D5064">
              <w:t>41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53787D6E" w:rsidR="00E66558" w:rsidRDefault="003D5064">
            <w:pPr>
              <w:pStyle w:val="TableRow"/>
            </w:pPr>
            <w:r>
              <w:t>14.5%</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65B52729" w:rsidR="00E66558" w:rsidRDefault="009D71E8">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2F21AC9E" w:rsidR="006B1896" w:rsidRDefault="009828D8" w:rsidP="002260CE">
            <w:pPr>
              <w:pStyle w:val="TableRow"/>
            </w:pPr>
            <w:r>
              <w:t>2023/2026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36EB4E76" w:rsidR="00E66558" w:rsidRDefault="009828D8">
            <w:pPr>
              <w:pStyle w:val="TableRow"/>
            </w:pPr>
            <w:r>
              <w:t>November 202</w:t>
            </w:r>
            <w:r w:rsidR="0039061C">
              <w:t>5</w:t>
            </w:r>
            <w:r>
              <w:t xml:space="preserve"> </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4F1F1D43" w:rsidR="00E66558" w:rsidRDefault="002260CE">
            <w:pPr>
              <w:pStyle w:val="TableRow"/>
            </w:pPr>
            <w:r>
              <w:t xml:space="preserve">November </w:t>
            </w:r>
            <w:r w:rsidR="006B1896">
              <w:t>202</w:t>
            </w:r>
            <w:r w:rsidR="009828D8">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7D8DEC4E" w:rsidR="00E66558" w:rsidRDefault="009828D8">
            <w:pPr>
              <w:pStyle w:val="TableRow"/>
            </w:pPr>
            <w:r>
              <w:t xml:space="preserve">Sara </w:t>
            </w:r>
            <w:r w:rsidR="0039061C">
              <w:t>Brown</w:t>
            </w:r>
            <w:r w:rsidR="006B1896">
              <w:t xml:space="preserve">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15B93" w14:textId="207368AD" w:rsidR="00E66558" w:rsidRDefault="009828D8">
            <w:pPr>
              <w:pStyle w:val="TableRow"/>
            </w:pPr>
            <w:r>
              <w:t xml:space="preserve">Sara </w:t>
            </w:r>
            <w:r w:rsidR="0039061C">
              <w:t>Brown</w:t>
            </w:r>
          </w:p>
          <w:p w14:paraId="2A7D54CE" w14:textId="31C3C96E" w:rsidR="006B1896" w:rsidRDefault="006B1896">
            <w:pPr>
              <w:pStyle w:val="TableRow"/>
            </w:pPr>
            <w:r>
              <w:t>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118EC4B1" w:rsidR="00E66558" w:rsidRDefault="0039061C" w:rsidP="009828D8">
            <w:pPr>
              <w:pStyle w:val="TableRow"/>
              <w:ind w:left="0"/>
            </w:pPr>
            <w:r>
              <w:t xml:space="preserve">Cara Hooper </w:t>
            </w:r>
            <w:r w:rsidR="009828D8">
              <w:t xml:space="preserve">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4A1C58C1" w:rsidR="00E66558" w:rsidRDefault="009D71E8">
            <w:pPr>
              <w:pStyle w:val="TableRow"/>
            </w:pPr>
            <w:r>
              <w:t>£</w:t>
            </w:r>
            <w:r w:rsidR="003D5064">
              <w:t xml:space="preserve"> 53,770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12C6C910" w:rsidR="00E66558" w:rsidRDefault="009D71E8">
            <w:pPr>
              <w:pStyle w:val="TableRow"/>
            </w:pPr>
            <w:r>
              <w:t>£</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2A3D46E3" w:rsidR="00E66558" w:rsidRDefault="009D71E8">
            <w:pPr>
              <w:pStyle w:val="TableRow"/>
            </w:pPr>
            <w:r>
              <w:t>£</w:t>
            </w:r>
            <w:r w:rsidR="008B3BC0">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635C4D6F" w:rsidR="00E66558" w:rsidRDefault="009D71E8">
            <w:pPr>
              <w:pStyle w:val="TableRow"/>
            </w:pPr>
            <w:r>
              <w:t>£</w:t>
            </w:r>
            <w:r w:rsidR="003D5064">
              <w:t>53, 770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07A96" w14:textId="3DBC225B" w:rsidR="00EF29EF" w:rsidRDefault="00EF29EF" w:rsidP="009020BF">
            <w:pPr>
              <w:rPr>
                <w:iCs/>
              </w:rPr>
            </w:pPr>
            <w:r w:rsidRPr="00EF29EF">
              <w:rPr>
                <w:iCs/>
              </w:rPr>
              <w:t>Our intention is that all pupils, irrespective of their background or the challenges they face, make good progress and achieve their potential across all subject areas.</w:t>
            </w:r>
            <w:r>
              <w:rPr>
                <w:iCs/>
              </w:rPr>
              <w:t xml:space="preserve"> </w:t>
            </w:r>
          </w:p>
          <w:p w14:paraId="1E92D111" w14:textId="5FE9A8D1" w:rsidR="00434FC7" w:rsidRDefault="009020BF" w:rsidP="009020BF">
            <w:pPr>
              <w:rPr>
                <w:iCs/>
              </w:rPr>
            </w:pPr>
            <w:r>
              <w:rPr>
                <w:iCs/>
              </w:rPr>
              <w:t>High quality teaching is at the heart of our approach to ensure that all children make the progress they should. We focus on areas where children need the most support and this is proven to have the greatest impact on closing the disadvantage gap</w:t>
            </w:r>
            <w:r w:rsidR="00434FC7">
              <w:rPr>
                <w:iCs/>
              </w:rPr>
              <w:t>. Alongside this, we want to develop resilience, self-motivation and emotional wellbeing in our pupils.</w:t>
            </w:r>
          </w:p>
          <w:p w14:paraId="090F051E" w14:textId="77777777" w:rsidR="00C736CE" w:rsidRDefault="00C736CE" w:rsidP="00C736CE">
            <w:pPr>
              <w:rPr>
                <w:iCs/>
              </w:rPr>
            </w:pPr>
            <w:r>
              <w:rPr>
                <w:iCs/>
              </w:rPr>
              <w:t xml:space="preserve">Our approach is responsive to common challenges and individual needs, evidenced in robust assessment. To ensure our approach is effective we will ensure that disadvantaged pupils are challenged in the work they are set. We will act early to intervene when the need for support is identified and ensure that all staff take responsibility for the outcomes of disadvantaged pupils in their classes, setting high expectations of their achievement. </w:t>
            </w:r>
          </w:p>
          <w:p w14:paraId="2E6C11BF" w14:textId="77777777" w:rsidR="007E7DE7" w:rsidRDefault="00434FC7" w:rsidP="00434FC7">
            <w:pPr>
              <w:rPr>
                <w:iCs/>
              </w:rPr>
            </w:pPr>
            <w:proofErr w:type="gramStart"/>
            <w:r>
              <w:rPr>
                <w:iCs/>
              </w:rPr>
              <w:t>Through the use of</w:t>
            </w:r>
            <w:proofErr w:type="gramEnd"/>
            <w:r>
              <w:rPr>
                <w:iCs/>
              </w:rPr>
              <w:t xml:space="preserve"> additional </w:t>
            </w:r>
            <w:proofErr w:type="gramStart"/>
            <w:r>
              <w:rPr>
                <w:iCs/>
              </w:rPr>
              <w:t>funding</w:t>
            </w:r>
            <w:proofErr w:type="gramEnd"/>
            <w:r>
              <w:rPr>
                <w:iCs/>
              </w:rPr>
              <w:t xml:space="preserve"> we aim to ensure that disadvantaged </w:t>
            </w:r>
            <w:r w:rsidR="005E2BB5">
              <w:rPr>
                <w:iCs/>
              </w:rPr>
              <w:t xml:space="preserve">and vulnerable </w:t>
            </w:r>
            <w:r>
              <w:rPr>
                <w:iCs/>
              </w:rPr>
              <w:t xml:space="preserve">children leave our school achieving in line with their peers in reading, writing and maths. We aim to help the children to become confident communicators with ambition </w:t>
            </w:r>
            <w:r w:rsidR="005E2BB5">
              <w:rPr>
                <w:iCs/>
              </w:rPr>
              <w:t xml:space="preserve">and hope </w:t>
            </w:r>
            <w:r>
              <w:rPr>
                <w:iCs/>
              </w:rPr>
              <w:t xml:space="preserve">for their future. We want them to be resilient, independent </w:t>
            </w:r>
            <w:r w:rsidR="005E2BB5">
              <w:rPr>
                <w:iCs/>
              </w:rPr>
              <w:t>learners</w:t>
            </w:r>
            <w:r>
              <w:rPr>
                <w:iCs/>
              </w:rPr>
              <w:t xml:space="preserve"> who understand how to keep themselves safe and physically and mentally </w:t>
            </w:r>
            <w:r w:rsidR="005E2BB5">
              <w:rPr>
                <w:iCs/>
              </w:rPr>
              <w:t>healthy</w:t>
            </w:r>
            <w:r>
              <w:rPr>
                <w:iCs/>
              </w:rPr>
              <w:t xml:space="preserve">.  </w:t>
            </w:r>
          </w:p>
          <w:p w14:paraId="2A7D54E9" w14:textId="1DBF345E" w:rsidR="001732FA" w:rsidRPr="00EF29EF" w:rsidRDefault="001732FA" w:rsidP="00434FC7">
            <w:pPr>
              <w:rPr>
                <w:iCs/>
              </w:rPr>
            </w:pPr>
            <w:r>
              <w:t xml:space="preserve">We recognise that not all pupils eligible for pupil premium funding will have lower attainment than their peers. In such cases, the grant will be used to help improve pupils’ progress and attainment so that they can reach their full potential. In addition to this the grant may be used to provide enrichment opportunities. Our pupil premium funding is used to address the greatest needs in school and makes specific links to the quality of teaching, inevitably benefiting non-eligible pupils as well.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191C08A4" w:rsidR="00E66558" w:rsidRPr="0009252E" w:rsidRDefault="0009252E">
            <w:pPr>
              <w:pStyle w:val="TableRowCentered"/>
              <w:jc w:val="left"/>
            </w:pPr>
            <w:r>
              <w:t>Children and families with emotional, social and behavioural needs which directly impact on learning and attitudes.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7FBD36C8" w:rsidR="00E66558" w:rsidRPr="0009252E" w:rsidRDefault="005E2BB5" w:rsidP="009A3DD5">
            <w:pPr>
              <w:pStyle w:val="TableRowCentered"/>
              <w:jc w:val="left"/>
              <w:rPr>
                <w:sz w:val="22"/>
                <w:szCs w:val="22"/>
              </w:rPr>
            </w:pPr>
            <w:r>
              <w:rPr>
                <w:sz w:val="22"/>
                <w:szCs w:val="22"/>
              </w:rPr>
              <w:t xml:space="preserve">Assessments at end KS2 indicate that the % of disadvantaged children achieving the </w:t>
            </w:r>
            <w:proofErr w:type="gramStart"/>
            <w:r>
              <w:rPr>
                <w:sz w:val="22"/>
                <w:szCs w:val="22"/>
              </w:rPr>
              <w:t>age related</w:t>
            </w:r>
            <w:proofErr w:type="gramEnd"/>
            <w:r>
              <w:rPr>
                <w:sz w:val="22"/>
                <w:szCs w:val="22"/>
              </w:rPr>
              <w:t xml:space="preserve"> expectations in reading and writing </w:t>
            </w:r>
            <w:proofErr w:type="gramStart"/>
            <w:r>
              <w:rPr>
                <w:sz w:val="22"/>
                <w:szCs w:val="22"/>
              </w:rPr>
              <w:t>is</w:t>
            </w:r>
            <w:proofErr w:type="gramEnd"/>
            <w:r>
              <w:rPr>
                <w:sz w:val="22"/>
                <w:szCs w:val="22"/>
              </w:rPr>
              <w:t xml:space="preserve"> lower than that of non-disadvantaged pupils within school. A proportion of our disadvantaged children are not supported to read at home</w:t>
            </w:r>
            <w:r w:rsidR="009A3DD5">
              <w:rPr>
                <w:sz w:val="22"/>
                <w:szCs w:val="22"/>
              </w:rPr>
              <w:t xml:space="preserve"> and have limited exposure to quality talk and books in the home</w:t>
            </w:r>
            <w:r>
              <w:rPr>
                <w:sz w:val="22"/>
                <w:szCs w:val="22"/>
              </w:rPr>
              <w:t xml:space="preserve"> which impacts their fluency, comprehension of text and knowledge of a range of vocabulary.</w:t>
            </w:r>
          </w:p>
        </w:tc>
      </w:tr>
      <w:tr w:rsidR="00CE797F" w14:paraId="470585A4"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E2226D" w14:textId="0AB8235D" w:rsidR="00CE797F" w:rsidRDefault="00CE797F">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F7343" w14:textId="449A882E" w:rsidR="00CE797F" w:rsidRDefault="005E2BB5" w:rsidP="009A3DD5">
            <w:pPr>
              <w:pStyle w:val="TableRowCentered"/>
              <w:jc w:val="left"/>
              <w:rPr>
                <w:sz w:val="22"/>
                <w:szCs w:val="22"/>
              </w:rPr>
            </w:pPr>
            <w:r>
              <w:rPr>
                <w:sz w:val="22"/>
                <w:szCs w:val="22"/>
              </w:rPr>
              <w:t xml:space="preserve">Some of our disadvantaged children have limited opportunities to participate in </w:t>
            </w:r>
            <w:r w:rsidR="009A3DD5">
              <w:rPr>
                <w:sz w:val="22"/>
                <w:szCs w:val="22"/>
              </w:rPr>
              <w:t xml:space="preserve">additional enhancement </w:t>
            </w:r>
            <w:r>
              <w:rPr>
                <w:sz w:val="22"/>
                <w:szCs w:val="22"/>
              </w:rPr>
              <w:t xml:space="preserve">activities both inside and outside of school, limiting the development of their cultural capital. </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CE797F" w14:paraId="35A50C6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747BF" w14:textId="41C413BD" w:rsidR="00CE797F" w:rsidRPr="00CE797F" w:rsidRDefault="00CE797F">
            <w:pPr>
              <w:pStyle w:val="TableRow"/>
              <w:rPr>
                <w:iCs/>
                <w:sz w:val="22"/>
                <w:szCs w:val="22"/>
              </w:rPr>
            </w:pPr>
            <w:r>
              <w:rPr>
                <w:iCs/>
                <w:sz w:val="22"/>
                <w:szCs w:val="22"/>
              </w:rPr>
              <w:t xml:space="preserve">To achieve and sustain improved well-being for all pupils in our school,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83279" w14:textId="7C571305" w:rsidR="00CE797F" w:rsidRPr="00CE797F" w:rsidRDefault="009A4D29" w:rsidP="009A3DD5">
            <w:pPr>
              <w:pStyle w:val="TableRowCentered"/>
              <w:jc w:val="left"/>
              <w:rPr>
                <w:sz w:val="22"/>
                <w:szCs w:val="22"/>
              </w:rPr>
            </w:pPr>
            <w:r>
              <w:rPr>
                <w:sz w:val="22"/>
                <w:szCs w:val="22"/>
              </w:rPr>
              <w:t>Sustained lev</w:t>
            </w:r>
            <w:r w:rsidR="009A3DD5">
              <w:rPr>
                <w:sz w:val="22"/>
                <w:szCs w:val="22"/>
              </w:rPr>
              <w:t xml:space="preserve">els of wellbeing shown </w:t>
            </w:r>
            <w:r>
              <w:rPr>
                <w:sz w:val="22"/>
                <w:szCs w:val="22"/>
              </w:rPr>
              <w:t xml:space="preserve">through pupil voice, parent and teacher surveys, good behaviour in the classroom and on the playground and improved attendance.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4EAF3B02" w:rsidR="00E66558" w:rsidRPr="00CE797F" w:rsidRDefault="009A3DD5" w:rsidP="009A3DD5">
            <w:pPr>
              <w:pStyle w:val="TableRow"/>
              <w:rPr>
                <w:sz w:val="22"/>
                <w:szCs w:val="22"/>
              </w:rPr>
            </w:pPr>
            <w:r>
              <w:rPr>
                <w:iCs/>
                <w:sz w:val="22"/>
                <w:szCs w:val="22"/>
              </w:rPr>
              <w:t>At</w:t>
            </w:r>
            <w:r w:rsidR="00CE797F" w:rsidRPr="00CE797F">
              <w:rPr>
                <w:iCs/>
                <w:sz w:val="22"/>
                <w:szCs w:val="22"/>
              </w:rPr>
              <w:t xml:space="preserve">tainment </w:t>
            </w:r>
            <w:r>
              <w:rPr>
                <w:iCs/>
                <w:sz w:val="22"/>
                <w:szCs w:val="22"/>
              </w:rPr>
              <w:t xml:space="preserve">at the end of KS2 in reading and writing is in line with non- disadvantaged </w:t>
            </w:r>
            <w:r w:rsidR="00CE797F" w:rsidRPr="00CE797F">
              <w:rPr>
                <w:iCs/>
                <w:sz w:val="22"/>
                <w:szCs w:val="22"/>
              </w:rPr>
              <w:t>pupils</w:t>
            </w:r>
            <w:r>
              <w:rPr>
                <w:iCs/>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6F11C2AE" w:rsidR="00E66558" w:rsidRPr="00CE797F" w:rsidRDefault="009A3DD5" w:rsidP="009A3DD5">
            <w:pPr>
              <w:pStyle w:val="TableRowCentered"/>
              <w:jc w:val="left"/>
              <w:rPr>
                <w:sz w:val="22"/>
                <w:szCs w:val="22"/>
              </w:rPr>
            </w:pPr>
            <w:r>
              <w:rPr>
                <w:sz w:val="22"/>
                <w:szCs w:val="22"/>
              </w:rPr>
              <w:t>KS2 outcomes in 202</w:t>
            </w:r>
            <w:r w:rsidR="0039061C">
              <w:rPr>
                <w:sz w:val="22"/>
                <w:szCs w:val="22"/>
              </w:rPr>
              <w:t>4</w:t>
            </w:r>
            <w:r w:rsidR="009A4D29">
              <w:rPr>
                <w:sz w:val="22"/>
                <w:szCs w:val="22"/>
              </w:rPr>
              <w:t>/2</w:t>
            </w:r>
            <w:r w:rsidR="0039061C">
              <w:rPr>
                <w:sz w:val="22"/>
                <w:szCs w:val="22"/>
              </w:rPr>
              <w:t>5</w:t>
            </w:r>
            <w:r w:rsidR="009A4D29">
              <w:rPr>
                <w:sz w:val="22"/>
                <w:szCs w:val="22"/>
              </w:rPr>
              <w:t xml:space="preserve"> show that outcomes for disadvantaged pupils are</w:t>
            </w:r>
            <w:r>
              <w:rPr>
                <w:sz w:val="22"/>
                <w:szCs w:val="22"/>
              </w:rPr>
              <w:t xml:space="preserve"> above national figures and are</w:t>
            </w:r>
            <w:r w:rsidR="009A4D29">
              <w:rPr>
                <w:sz w:val="22"/>
                <w:szCs w:val="22"/>
              </w:rPr>
              <w:t xml:space="preserve"> </w:t>
            </w:r>
            <w:r w:rsidR="00714D87">
              <w:rPr>
                <w:sz w:val="22"/>
                <w:szCs w:val="22"/>
              </w:rPr>
              <w:t xml:space="preserve">roughly </w:t>
            </w:r>
            <w:r w:rsidR="009A4D29">
              <w:rPr>
                <w:sz w:val="22"/>
                <w:szCs w:val="22"/>
              </w:rPr>
              <w:t>in line with those of non-disadvantaged pupils.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9F19409" w:rsidR="00E66558" w:rsidRPr="00CE797F" w:rsidRDefault="00CE797F" w:rsidP="00CE797F">
            <w:pPr>
              <w:pStyle w:val="TableRow"/>
              <w:rPr>
                <w:sz w:val="22"/>
                <w:szCs w:val="22"/>
              </w:rPr>
            </w:pPr>
            <w:r>
              <w:rPr>
                <w:sz w:val="22"/>
                <w:szCs w:val="22"/>
              </w:rPr>
              <w:t>All children are included in learning experiences offered in and out of school and are given the opportunity to develop skills and preferences where they might not have otherwise.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70557AFD" w:rsidR="00E66558" w:rsidRPr="00CE797F" w:rsidRDefault="009A4D29">
            <w:pPr>
              <w:pStyle w:val="TableRowCentered"/>
              <w:jc w:val="left"/>
              <w:rPr>
                <w:sz w:val="22"/>
                <w:szCs w:val="22"/>
              </w:rPr>
            </w:pPr>
            <w:r>
              <w:rPr>
                <w:sz w:val="22"/>
                <w:szCs w:val="22"/>
              </w:rPr>
              <w:t xml:space="preserve">An increase in participation in enrichment activities amongst disadvantaged pupils. </w:t>
            </w:r>
            <w:r w:rsidR="009A3DD5">
              <w:rPr>
                <w:sz w:val="22"/>
                <w:szCs w:val="22"/>
              </w:rPr>
              <w:t xml:space="preserve">All disadvantaged children will participate in visits and visitors with their class/ year group peers.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1DEB683" w:rsidR="00E66558" w:rsidRDefault="009D71E8">
      <w:r w:rsidRPr="00DB12F5">
        <w:t xml:space="preserve">Budgeted cost: £ </w:t>
      </w:r>
      <w:r w:rsidR="001A1E9B">
        <w:t>8000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4765F5DF" w:rsidR="00E66558" w:rsidRPr="009A4D29" w:rsidRDefault="009A4D29" w:rsidP="00891F56">
            <w:pPr>
              <w:pStyle w:val="TableRow"/>
              <w:rPr>
                <w:sz w:val="22"/>
                <w:szCs w:val="22"/>
              </w:rPr>
            </w:pPr>
            <w:r w:rsidRPr="009A4D29">
              <w:rPr>
                <w:sz w:val="22"/>
                <w:szCs w:val="22"/>
              </w:rPr>
              <w:t>Purchase of standardised diagnostic assessments in</w:t>
            </w:r>
            <w:r w:rsidR="003B378E">
              <w:rPr>
                <w:sz w:val="22"/>
                <w:szCs w:val="22"/>
              </w:rPr>
              <w:t xml:space="preserve"> reading</w:t>
            </w:r>
            <w:r w:rsidR="00891F56">
              <w:rPr>
                <w:sz w:val="22"/>
                <w:szCs w:val="22"/>
              </w:rPr>
              <w:t xml:space="preserve">: </w:t>
            </w:r>
            <w:r w:rsidR="009A3DD5">
              <w:rPr>
                <w:sz w:val="22"/>
                <w:szCs w:val="22"/>
              </w:rPr>
              <w:t>fluency test</w:t>
            </w:r>
            <w:r w:rsidR="00891F56">
              <w:rPr>
                <w:sz w:val="22"/>
                <w:szCs w:val="22"/>
              </w:rPr>
              <w:t xml:space="preserve">s </w:t>
            </w:r>
            <w:r w:rsidR="009A3DD5">
              <w:rPr>
                <w:sz w:val="22"/>
                <w:szCs w:val="22"/>
              </w:rPr>
              <w:t xml:space="preserve">and termly </w:t>
            </w:r>
            <w:r w:rsidR="00891F56">
              <w:rPr>
                <w:sz w:val="22"/>
                <w:szCs w:val="22"/>
              </w:rPr>
              <w:t>reading assessments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70424E65" w:rsidR="00E66558" w:rsidRPr="009A4D29" w:rsidRDefault="009A4D29">
            <w:pPr>
              <w:pStyle w:val="TableRowCentered"/>
              <w:jc w:val="left"/>
              <w:rPr>
                <w:sz w:val="22"/>
                <w:szCs w:val="22"/>
              </w:rPr>
            </w:pPr>
            <w:r w:rsidRPr="009A4D29">
              <w:rPr>
                <w:sz w:val="22"/>
                <w:szCs w:val="22"/>
              </w:rPr>
              <w:t xml:space="preserve">Standardised test results will provide reliable insights into the specific areas of strength and weakness of each pupil to ensure they get the correct additional support in class or though interventions.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5CEAC711" w:rsidR="00E66558" w:rsidRPr="009A4D29" w:rsidRDefault="009A4D29">
            <w:pPr>
              <w:pStyle w:val="TableRowCentered"/>
              <w:jc w:val="left"/>
              <w:rPr>
                <w:sz w:val="22"/>
                <w:szCs w:val="22"/>
              </w:rPr>
            </w:pPr>
            <w:r w:rsidRPr="009A4D29">
              <w:rPr>
                <w:sz w:val="22"/>
                <w:szCs w:val="22"/>
              </w:rPr>
              <w:t>2</w:t>
            </w:r>
          </w:p>
        </w:tc>
      </w:tr>
      <w:tr w:rsidR="00891F56" w14:paraId="0AA06C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CBAA1" w14:textId="42B11C75" w:rsidR="00891F56" w:rsidRPr="009A4D29" w:rsidRDefault="00891F56" w:rsidP="00891F56">
            <w:pPr>
              <w:pStyle w:val="TableRow"/>
              <w:rPr>
                <w:sz w:val="22"/>
                <w:szCs w:val="22"/>
              </w:rPr>
            </w:pPr>
            <w:r>
              <w:rPr>
                <w:sz w:val="22"/>
                <w:szCs w:val="22"/>
              </w:rPr>
              <w:t xml:space="preserve">Use of staff time to carry out 1:1 reading fluency assessments for children </w:t>
            </w:r>
            <w:r w:rsidRPr="00F26252">
              <w:rPr>
                <w:sz w:val="22"/>
                <w:szCs w:val="22"/>
              </w:rPr>
              <w:t>throughout the school 3x during the academic year.</w:t>
            </w:r>
            <w:r>
              <w:rPr>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081C4" w14:textId="4CBDEEB9" w:rsidR="00891F56" w:rsidRPr="009A4D29" w:rsidRDefault="00891F56">
            <w:pPr>
              <w:pStyle w:val="TableRowCentered"/>
              <w:jc w:val="left"/>
              <w:rPr>
                <w:sz w:val="22"/>
                <w:szCs w:val="22"/>
              </w:rPr>
            </w:pPr>
            <w:r>
              <w:rPr>
                <w:sz w:val="22"/>
                <w:szCs w:val="22"/>
              </w:rPr>
              <w:t xml:space="preserve">Scores of fluency tests reflect the impact of additional reading and other teaching strategies adopted to improve reading fluency.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EF66C" w14:textId="66F4CC15" w:rsidR="00891F56" w:rsidRPr="009A4D29" w:rsidRDefault="00CF6C8B">
            <w:pPr>
              <w:pStyle w:val="TableRowCentered"/>
              <w:jc w:val="left"/>
              <w:rPr>
                <w:sz w:val="22"/>
                <w:szCs w:val="22"/>
              </w:rPr>
            </w:pPr>
            <w:r>
              <w:rPr>
                <w:sz w:val="22"/>
                <w:szCs w:val="22"/>
              </w:rPr>
              <w:t>2</w:t>
            </w:r>
          </w:p>
        </w:tc>
      </w:tr>
      <w:tr w:rsidR="009A4D29" w14:paraId="7DB1E6A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E46DC" w14:textId="257B1EC0" w:rsidR="009A4D29" w:rsidRPr="009A4D29" w:rsidRDefault="00891F56">
            <w:pPr>
              <w:pStyle w:val="TableRow"/>
              <w:rPr>
                <w:sz w:val="22"/>
                <w:szCs w:val="22"/>
              </w:rPr>
            </w:pPr>
            <w:r>
              <w:rPr>
                <w:sz w:val="22"/>
                <w:szCs w:val="22"/>
              </w:rPr>
              <w:t xml:space="preserve">Purchase of home reading books including those specifically matched for children’s phonics levels for those children who are identified as early readers.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1295D" w14:textId="3DFE76DC" w:rsidR="009A4D29" w:rsidRDefault="00891F56">
            <w:pPr>
              <w:pStyle w:val="TableRowCentered"/>
              <w:jc w:val="left"/>
              <w:rPr>
                <w:sz w:val="22"/>
                <w:szCs w:val="22"/>
              </w:rPr>
            </w:pPr>
            <w:r>
              <w:rPr>
                <w:sz w:val="22"/>
                <w:szCs w:val="22"/>
              </w:rPr>
              <w:t xml:space="preserve">Children are accessing books appropriate to their ability level in reading which in turn, supports better understanding and progress.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742F" w14:textId="36F1E69B" w:rsidR="009A4D29" w:rsidRPr="009A4D29" w:rsidRDefault="00CF6C8B">
            <w:pPr>
              <w:pStyle w:val="TableRowCentered"/>
              <w:jc w:val="left"/>
              <w:rPr>
                <w:sz w:val="22"/>
                <w:szCs w:val="22"/>
              </w:rPr>
            </w:pPr>
            <w:r>
              <w:rPr>
                <w:sz w:val="22"/>
                <w:szCs w:val="22"/>
              </w:rPr>
              <w:t>2</w:t>
            </w:r>
          </w:p>
        </w:tc>
      </w:tr>
      <w:tr w:rsidR="00891F56" w14:paraId="4F74CF4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A38D2" w14:textId="34241F54" w:rsidR="00891F56" w:rsidRDefault="00891F56">
            <w:pPr>
              <w:pStyle w:val="TableRow"/>
              <w:rPr>
                <w:sz w:val="22"/>
                <w:szCs w:val="22"/>
              </w:rPr>
            </w:pPr>
            <w:r>
              <w:rPr>
                <w:sz w:val="22"/>
                <w:szCs w:val="22"/>
              </w:rPr>
              <w:t xml:space="preserve">Purchase of sets of class reading books to support the development of a love of reading and also improve understanding and text analysis.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2A663" w14:textId="1A019AB6" w:rsidR="00891F56" w:rsidRDefault="00891F56">
            <w:pPr>
              <w:pStyle w:val="TableRowCentered"/>
              <w:jc w:val="left"/>
              <w:rPr>
                <w:sz w:val="22"/>
                <w:szCs w:val="22"/>
              </w:rPr>
            </w:pPr>
            <w:r>
              <w:rPr>
                <w:sz w:val="22"/>
                <w:szCs w:val="22"/>
              </w:rPr>
              <w:t xml:space="preserve">Children have the chance to read a shared book with their peers and learn from their class teacher when modelling good reading skills and text analysis.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5CC20" w14:textId="0B47DA8D" w:rsidR="00891F56" w:rsidRPr="009A4D29" w:rsidRDefault="00CF6C8B">
            <w:pPr>
              <w:pStyle w:val="TableRowCentered"/>
              <w:jc w:val="left"/>
              <w:rPr>
                <w:sz w:val="22"/>
                <w:szCs w:val="22"/>
              </w:rPr>
            </w:pPr>
            <w:r>
              <w:rPr>
                <w:sz w:val="22"/>
                <w:szCs w:val="22"/>
              </w:rPr>
              <w:t>2</w:t>
            </w:r>
          </w:p>
        </w:tc>
      </w:tr>
      <w:tr w:rsidR="00CF6C8B" w14:paraId="0F85C60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B4F4E" w14:textId="5F8C3661" w:rsidR="00CF6C8B" w:rsidRDefault="00CF6C8B">
            <w:pPr>
              <w:pStyle w:val="TableRow"/>
              <w:rPr>
                <w:sz w:val="22"/>
                <w:szCs w:val="22"/>
              </w:rPr>
            </w:pPr>
            <w:r>
              <w:rPr>
                <w:sz w:val="22"/>
                <w:szCs w:val="22"/>
              </w:rPr>
              <w:t xml:space="preserve">Use of Assistant Head as English lead time to work with small groups of children to improve writing outcomes at both GDS and ARE.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E4C63" w14:textId="3ED73A6E" w:rsidR="00CF6C8B" w:rsidRDefault="00CF6C8B">
            <w:pPr>
              <w:pStyle w:val="TableRowCentered"/>
              <w:jc w:val="left"/>
              <w:rPr>
                <w:sz w:val="22"/>
                <w:szCs w:val="22"/>
              </w:rPr>
            </w:pPr>
            <w:r>
              <w:rPr>
                <w:sz w:val="22"/>
                <w:szCs w:val="22"/>
              </w:rPr>
              <w:t xml:space="preserve">Improved writing outcomes for children.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53EC5" w14:textId="2DDC7036" w:rsidR="00CF6C8B" w:rsidRDefault="00CF6C8B">
            <w:pPr>
              <w:pStyle w:val="TableRowCentered"/>
              <w:jc w:val="left"/>
              <w:rPr>
                <w:sz w:val="22"/>
                <w:szCs w:val="22"/>
              </w:rPr>
            </w:pPr>
            <w:r>
              <w:rPr>
                <w:sz w:val="22"/>
                <w:szCs w:val="22"/>
              </w:rPr>
              <w:t>2</w:t>
            </w:r>
          </w:p>
        </w:tc>
      </w:tr>
    </w:tbl>
    <w:p w14:paraId="2A7D5522" w14:textId="77777777" w:rsidR="00E66558" w:rsidRDefault="00E66558">
      <w:pPr>
        <w:keepNext/>
        <w:spacing w:after="60"/>
        <w:outlineLvl w:val="1"/>
      </w:pPr>
    </w:p>
    <w:p w14:paraId="7EB4A9AE" w14:textId="77777777" w:rsidR="001A1E9B" w:rsidRDefault="001A1E9B">
      <w:pPr>
        <w:rPr>
          <w:b/>
          <w:bCs/>
          <w:color w:val="104F75"/>
          <w:sz w:val="28"/>
          <w:szCs w:val="28"/>
        </w:rPr>
      </w:pPr>
    </w:p>
    <w:p w14:paraId="2A7D5523" w14:textId="7B18BA6C"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E0CF2E8" w:rsidR="00E66558" w:rsidRDefault="009D71E8">
      <w:r w:rsidRPr="004333DE">
        <w:t>Budgeted cost: £</w:t>
      </w:r>
      <w:r>
        <w:t xml:space="preserve"> </w:t>
      </w:r>
      <w:r w:rsidR="001A1E9B">
        <w:t>22,400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07A778E" w:rsidR="00E66558" w:rsidRPr="003B378E" w:rsidRDefault="003B378E" w:rsidP="003B378E">
            <w:pPr>
              <w:pStyle w:val="TableRow"/>
              <w:rPr>
                <w:sz w:val="22"/>
              </w:rPr>
            </w:pPr>
            <w:r>
              <w:rPr>
                <w:sz w:val="22"/>
              </w:rPr>
              <w:t xml:space="preserve">Additional staffing to secure stronger phonics teaching for targeted children in Years 3 and 4.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194D12C2" w:rsidR="00E66558" w:rsidRDefault="003B378E" w:rsidP="003B378E">
            <w:pPr>
              <w:pStyle w:val="TableRowCentered"/>
              <w:ind w:left="0"/>
              <w:jc w:val="left"/>
              <w:rPr>
                <w:sz w:val="22"/>
              </w:rPr>
            </w:pPr>
            <w:r>
              <w:rPr>
                <w:sz w:val="22"/>
              </w:rPr>
              <w:t>Phonics approaches have an evidence base which indicates that better phonics knowledge has a positive impact on word reading, fluency and understanding of text.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A82E1FB" w:rsidR="00E66558" w:rsidRDefault="00CF6C8B" w:rsidP="00DB12F5">
            <w:pPr>
              <w:pStyle w:val="TableRowCentered"/>
              <w:jc w:val="left"/>
              <w:rPr>
                <w:sz w:val="22"/>
              </w:rPr>
            </w:pPr>
            <w:r>
              <w:rPr>
                <w:sz w:val="22"/>
              </w:rPr>
              <w:t>2</w:t>
            </w:r>
          </w:p>
        </w:tc>
      </w:tr>
      <w:tr w:rsidR="00DB12F5" w14:paraId="2246773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67E95" w14:textId="69E7BFE4" w:rsidR="00DB12F5" w:rsidRDefault="00DB12F5" w:rsidP="00DB12F5">
            <w:pPr>
              <w:pStyle w:val="TableRow"/>
              <w:rPr>
                <w:sz w:val="22"/>
              </w:rPr>
            </w:pPr>
            <w:r>
              <w:rPr>
                <w:sz w:val="22"/>
              </w:rPr>
              <w:t>Additional staffing for additional interventions to support children to narrow the gaps in their learning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2F7A4" w14:textId="3BA5970C" w:rsidR="00DB12F5" w:rsidRDefault="00DB12F5" w:rsidP="00DB12F5">
            <w:pPr>
              <w:pStyle w:val="TableRowCentered"/>
              <w:ind w:left="0"/>
              <w:jc w:val="left"/>
              <w:rPr>
                <w:sz w:val="22"/>
              </w:rPr>
            </w:pPr>
            <w:r>
              <w:rPr>
                <w:sz w:val="22"/>
              </w:rPr>
              <w:t xml:space="preserve">TA to carry out precision teaching and other intervention programmes which have had a positive impact on learning in school in the past.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31C6F" w14:textId="39DA9BEA" w:rsidR="00DB12F5" w:rsidRDefault="00CF6C8B">
            <w:pPr>
              <w:pStyle w:val="TableRowCentered"/>
              <w:jc w:val="left"/>
              <w:rPr>
                <w:sz w:val="22"/>
              </w:rPr>
            </w:pPr>
            <w:r>
              <w:rPr>
                <w:sz w:val="22"/>
              </w:rPr>
              <w:t>2</w:t>
            </w:r>
          </w:p>
        </w:tc>
      </w:tr>
      <w:tr w:rsidR="001A1E9B" w14:paraId="2B08861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C8D63" w14:textId="3DE629BD" w:rsidR="001A1E9B" w:rsidRDefault="001A1E9B" w:rsidP="001A1E9B">
            <w:pPr>
              <w:pStyle w:val="TableRow"/>
              <w:rPr>
                <w:sz w:val="22"/>
              </w:rPr>
            </w:pPr>
            <w:r>
              <w:rPr>
                <w:sz w:val="22"/>
                <w:szCs w:val="22"/>
              </w:rPr>
              <w:t xml:space="preserve">Additional weekly reading practice for every disadvantaged child within school with a teaching assistant.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90B6D" w14:textId="41DC0450" w:rsidR="001A1E9B" w:rsidRDefault="001A1E9B" w:rsidP="001A1E9B">
            <w:pPr>
              <w:pStyle w:val="TableRowCentered"/>
              <w:ind w:left="0"/>
              <w:jc w:val="left"/>
              <w:rPr>
                <w:sz w:val="22"/>
              </w:rPr>
            </w:pPr>
            <w:r>
              <w:rPr>
                <w:sz w:val="22"/>
                <w:szCs w:val="22"/>
              </w:rPr>
              <w:t>Increased time spent on reading, supported by a trained adult, and also prompts to aid the analysis of the text supports a greater understanding and improved outcomes.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7FCC2" w14:textId="309E43EF" w:rsidR="001A1E9B" w:rsidRDefault="001A1E9B" w:rsidP="001A1E9B">
            <w:pPr>
              <w:pStyle w:val="TableRowCentered"/>
              <w:jc w:val="left"/>
              <w:rPr>
                <w:sz w:val="22"/>
              </w:rPr>
            </w:pPr>
            <w:r>
              <w:rPr>
                <w:sz w:val="22"/>
                <w:szCs w:val="22"/>
              </w:rPr>
              <w:t>2</w:t>
            </w:r>
          </w:p>
        </w:tc>
      </w:tr>
    </w:tbl>
    <w:p w14:paraId="2A7D5531" w14:textId="77777777" w:rsidR="00E66558" w:rsidRDefault="00E66558">
      <w:pPr>
        <w:spacing w:after="0"/>
        <w:rPr>
          <w:b/>
          <w:color w:val="104F75"/>
          <w:sz w:val="28"/>
          <w:szCs w:val="28"/>
        </w:rPr>
      </w:pPr>
    </w:p>
    <w:p w14:paraId="2A7D5532" w14:textId="59A68BC3" w:rsidR="00E66558" w:rsidRPr="004333DE" w:rsidRDefault="009D71E8">
      <w:pPr>
        <w:rPr>
          <w:b/>
          <w:color w:val="104F75"/>
          <w:sz w:val="28"/>
          <w:szCs w:val="28"/>
        </w:rPr>
      </w:pPr>
      <w:r>
        <w:rPr>
          <w:b/>
          <w:color w:val="104F75"/>
          <w:sz w:val="28"/>
          <w:szCs w:val="28"/>
        </w:rPr>
        <w:t xml:space="preserve">Wider strategies (for example, related to attendance, behaviour, </w:t>
      </w:r>
      <w:r w:rsidRPr="004333DE">
        <w:rPr>
          <w:b/>
          <w:color w:val="104F75"/>
          <w:sz w:val="28"/>
          <w:szCs w:val="28"/>
        </w:rPr>
        <w:t>wellbeing)</w:t>
      </w:r>
    </w:p>
    <w:p w14:paraId="2A7D5533" w14:textId="57351C9B" w:rsidR="00E66558" w:rsidRDefault="009D71E8">
      <w:pPr>
        <w:spacing w:before="240" w:after="120"/>
      </w:pPr>
      <w:r w:rsidRPr="004333DE">
        <w:t>Budgeted cost: £</w:t>
      </w:r>
      <w:r w:rsidR="001A1E9B">
        <w:t>20</w:t>
      </w:r>
      <w:r w:rsidR="004333DE">
        <w:t>,000</w:t>
      </w:r>
      <w: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3B378E"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65011662" w:rsidR="003B378E" w:rsidRDefault="003B378E" w:rsidP="003B378E">
            <w:pPr>
              <w:pStyle w:val="TableRow"/>
            </w:pPr>
            <w:r>
              <w:rPr>
                <w:sz w:val="22"/>
                <w:szCs w:val="22"/>
              </w:rPr>
              <w:t xml:space="preserve">Create a bespoke timetable of support for children who require additional support with well-being, mental health, attitudes to learning and behaviour.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75C4A6C2" w:rsidR="003B378E" w:rsidRDefault="003B378E" w:rsidP="003B378E">
            <w:pPr>
              <w:pStyle w:val="TableRowCentered"/>
              <w:jc w:val="left"/>
              <w:rPr>
                <w:sz w:val="22"/>
              </w:rPr>
            </w:pPr>
            <w:r>
              <w:rPr>
                <w:sz w:val="22"/>
              </w:rPr>
              <w:t xml:space="preserve">There is extensive evidence that improved emotional and social skills are linked with improved outcomes and success at school and in later life.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5C9FB63A" w:rsidR="003B378E" w:rsidRDefault="003B378E" w:rsidP="001A1E9B">
            <w:pPr>
              <w:pStyle w:val="TableRowCentered"/>
              <w:jc w:val="left"/>
              <w:rPr>
                <w:sz w:val="22"/>
              </w:rPr>
            </w:pPr>
            <w:r>
              <w:rPr>
                <w:sz w:val="22"/>
              </w:rPr>
              <w:t>1</w:t>
            </w:r>
          </w:p>
        </w:tc>
      </w:tr>
      <w:tr w:rsidR="003B378E"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61056871" w:rsidR="003B378E" w:rsidRPr="00B07EBB" w:rsidRDefault="00B07EBB" w:rsidP="003B378E">
            <w:pPr>
              <w:pStyle w:val="TableRow"/>
              <w:rPr>
                <w:sz w:val="22"/>
              </w:rPr>
            </w:pPr>
            <w:r>
              <w:rPr>
                <w:sz w:val="22"/>
              </w:rPr>
              <w:t>Ensure families in receipt of PP are financially supported (fully or partially) for school visits, visitors, music lessons, school clubs, residentials etc...</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6E5ACC7E" w:rsidR="003B378E" w:rsidRDefault="00B07EBB" w:rsidP="003B378E">
            <w:pPr>
              <w:pStyle w:val="TableRowCentered"/>
              <w:jc w:val="left"/>
              <w:rPr>
                <w:sz w:val="22"/>
              </w:rPr>
            </w:pPr>
            <w:r>
              <w:rPr>
                <w:sz w:val="22"/>
              </w:rPr>
              <w:t>There is extensive evidence that improved emotional and social skills are linked with improved outcomes and success at school and in later life.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47460556" w:rsidR="003B378E" w:rsidRDefault="00B07EBB" w:rsidP="003B378E">
            <w:pPr>
              <w:pStyle w:val="TableRowCentered"/>
              <w:jc w:val="left"/>
              <w:rPr>
                <w:sz w:val="22"/>
              </w:rPr>
            </w:pPr>
            <w:r>
              <w:rPr>
                <w:sz w:val="22"/>
              </w:rPr>
              <w:t>1</w:t>
            </w:r>
            <w:r w:rsidR="001A1E9B">
              <w:rPr>
                <w:sz w:val="22"/>
              </w:rPr>
              <w:t>,3</w:t>
            </w:r>
          </w:p>
        </w:tc>
      </w:tr>
    </w:tbl>
    <w:p w14:paraId="2A7D5540" w14:textId="77777777" w:rsidR="00E66558" w:rsidRDefault="00E66558">
      <w:pPr>
        <w:spacing w:before="240" w:after="0"/>
        <w:rPr>
          <w:b/>
          <w:bCs/>
          <w:color w:val="104F75"/>
          <w:sz w:val="28"/>
          <w:szCs w:val="28"/>
        </w:rPr>
      </w:pPr>
    </w:p>
    <w:p w14:paraId="2A7D5541" w14:textId="6551BE9F" w:rsidR="00E66558" w:rsidRDefault="009D71E8" w:rsidP="00120AB1">
      <w:r w:rsidRPr="00C7004D">
        <w:rPr>
          <w:b/>
          <w:bCs/>
          <w:color w:val="104F75"/>
          <w:sz w:val="28"/>
          <w:szCs w:val="28"/>
        </w:rPr>
        <w:t xml:space="preserve">Total budgeted cost: £ </w:t>
      </w:r>
      <w:r w:rsidR="001A1E9B">
        <w:rPr>
          <w:b/>
          <w:bCs/>
          <w:color w:val="104F75"/>
          <w:sz w:val="28"/>
          <w:szCs w:val="28"/>
        </w:rPr>
        <w:t>50, 400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ACD707B" w:rsidR="00E66558" w:rsidRDefault="009D71E8">
      <w:r>
        <w:t>This details the impact that our pupil premium activity had on pupils in the 202</w:t>
      </w:r>
      <w:r w:rsidR="0039061C">
        <w:t>5</w:t>
      </w:r>
      <w:r>
        <w:t xml:space="preserve"> to 202</w:t>
      </w:r>
      <w:r w:rsidR="0039061C">
        <w:t>6</w:t>
      </w:r>
      <w:r w:rsidR="001161C2">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00B17FE7">
        <w:trPr>
          <w:trHeight w:val="639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A3270" w14:textId="18C54872" w:rsidR="003141A0" w:rsidRDefault="003141A0">
            <w:pPr>
              <w:rPr>
                <w:sz w:val="22"/>
                <w:szCs w:val="22"/>
              </w:rPr>
            </w:pPr>
            <w:r>
              <w:rPr>
                <w:sz w:val="22"/>
                <w:szCs w:val="22"/>
              </w:rPr>
              <w:t>KS2 outcomes in 202</w:t>
            </w:r>
            <w:r w:rsidR="0039061C">
              <w:rPr>
                <w:sz w:val="22"/>
                <w:szCs w:val="22"/>
              </w:rPr>
              <w:t>4</w:t>
            </w:r>
            <w:r>
              <w:rPr>
                <w:sz w:val="22"/>
                <w:szCs w:val="22"/>
              </w:rPr>
              <w:t>/2</w:t>
            </w:r>
            <w:r w:rsidR="0039061C">
              <w:rPr>
                <w:sz w:val="22"/>
                <w:szCs w:val="22"/>
              </w:rPr>
              <w:t>5</w:t>
            </w:r>
            <w:r>
              <w:rPr>
                <w:sz w:val="22"/>
                <w:szCs w:val="22"/>
              </w:rPr>
              <w:t xml:space="preserve"> show that outcomes for disadvantaged pupils are above national figures and are roughly in line with those of non-disadvantaged pupils.</w:t>
            </w:r>
          </w:p>
          <w:p w14:paraId="15592FDC" w14:textId="137C9419" w:rsidR="00E66558" w:rsidRPr="00B17FE7" w:rsidRDefault="00B07EBB">
            <w:pPr>
              <w:rPr>
                <w:sz w:val="22"/>
                <w:szCs w:val="22"/>
              </w:rPr>
            </w:pPr>
            <w:r w:rsidRPr="00B17FE7">
              <w:rPr>
                <w:sz w:val="22"/>
                <w:szCs w:val="22"/>
              </w:rPr>
              <w:t xml:space="preserve">Our observations indicate that pupil behaviour, attitudes to learning, wellbeing and mental health were significantly impacted due to school partial closure. The impact was more noticeable in some of our disadvantaged pupils. </w:t>
            </w:r>
            <w:r w:rsidR="009248CC" w:rsidRPr="00B17FE7">
              <w:rPr>
                <w:sz w:val="22"/>
                <w:szCs w:val="22"/>
              </w:rPr>
              <w:t xml:space="preserve">We used resources to provide wellbeing support for all pupils and targeted individuals or small group interventions where required. </w:t>
            </w:r>
          </w:p>
          <w:p w14:paraId="2A7D5546" w14:textId="758BE6E4" w:rsidR="00B17FE7" w:rsidRPr="003D5064" w:rsidRDefault="00B17FE7">
            <w:pPr>
              <w:rPr>
                <w:sz w:val="22"/>
                <w:szCs w:val="22"/>
              </w:rPr>
            </w:pPr>
            <w:r w:rsidRPr="00B17FE7">
              <w:rPr>
                <w:sz w:val="22"/>
                <w:szCs w:val="22"/>
              </w:rPr>
              <w:t xml:space="preserve">A significant part of our pupil premium funding was spent on providing an additional teaching assistant </w:t>
            </w:r>
            <w:proofErr w:type="gramStart"/>
            <w:r w:rsidRPr="00B17FE7">
              <w:rPr>
                <w:sz w:val="22"/>
                <w:szCs w:val="22"/>
              </w:rPr>
              <w:t>in order to</w:t>
            </w:r>
            <w:proofErr w:type="gramEnd"/>
            <w:r w:rsidRPr="00B17FE7">
              <w:rPr>
                <w:sz w:val="22"/>
                <w:szCs w:val="22"/>
              </w:rPr>
              <w:t xml:space="preserve"> improve outcomes in phonics and reading </w:t>
            </w:r>
            <w:proofErr w:type="gramStart"/>
            <w:r w:rsidRPr="00B17FE7">
              <w:rPr>
                <w:sz w:val="22"/>
                <w:szCs w:val="22"/>
              </w:rPr>
              <w:t>in particular and</w:t>
            </w:r>
            <w:proofErr w:type="gramEnd"/>
            <w:r w:rsidRPr="00B17FE7">
              <w:rPr>
                <w:sz w:val="22"/>
                <w:szCs w:val="22"/>
              </w:rPr>
              <w:t xml:space="preserve"> continuing to fund the Learning Mentor to impr</w:t>
            </w:r>
            <w:r w:rsidR="003D5064">
              <w:rPr>
                <w:sz w:val="22"/>
                <w:szCs w:val="22"/>
              </w:rPr>
              <w:t>o</w:t>
            </w:r>
            <w:r w:rsidRPr="00B17FE7">
              <w:rPr>
                <w:sz w:val="22"/>
                <w:szCs w:val="22"/>
              </w:rPr>
              <w:t xml:space="preserve">ve wellbeing and emotional health.  </w:t>
            </w:r>
          </w:p>
        </w:tc>
      </w:tr>
    </w:tbl>
    <w:p w14:paraId="2A7D555E" w14:textId="2FA72383" w:rsidR="00E66558" w:rsidRDefault="00E66558"/>
    <w:p w14:paraId="3A0A3175" w14:textId="77777777" w:rsidR="00B17FE7" w:rsidRDefault="00B17FE7"/>
    <w:bookmarkEnd w:id="14"/>
    <w:bookmarkEnd w:id="15"/>
    <w:bookmarkEnd w:id="16"/>
    <w:p w14:paraId="2A7D5564" w14:textId="5513F89D"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3C757" w14:textId="77777777" w:rsidR="00E06A38" w:rsidRDefault="00E06A38">
      <w:pPr>
        <w:spacing w:after="0" w:line="240" w:lineRule="auto"/>
      </w:pPr>
      <w:r>
        <w:separator/>
      </w:r>
    </w:p>
  </w:endnote>
  <w:endnote w:type="continuationSeparator" w:id="0">
    <w:p w14:paraId="49BABD1A" w14:textId="77777777" w:rsidR="00E06A38" w:rsidRDefault="00E06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41492DC" w:rsidR="003D5064" w:rsidRDefault="009D71E8">
    <w:pPr>
      <w:pStyle w:val="Footer"/>
      <w:ind w:firstLine="4513"/>
    </w:pPr>
    <w:r>
      <w:fldChar w:fldCharType="begin"/>
    </w:r>
    <w:r>
      <w:instrText xml:space="preserve"> PAGE </w:instrText>
    </w:r>
    <w:r>
      <w:fldChar w:fldCharType="separate"/>
    </w:r>
    <w:r w:rsidR="001233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0F93B" w14:textId="77777777" w:rsidR="00E06A38" w:rsidRDefault="00E06A38">
      <w:pPr>
        <w:spacing w:after="0" w:line="240" w:lineRule="auto"/>
      </w:pPr>
      <w:r>
        <w:separator/>
      </w:r>
    </w:p>
  </w:footnote>
  <w:footnote w:type="continuationSeparator" w:id="0">
    <w:p w14:paraId="1E467537" w14:textId="77777777" w:rsidR="00E06A38" w:rsidRDefault="00E06A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3D5064" w:rsidRDefault="003D50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74965329">
    <w:abstractNumId w:val="3"/>
  </w:num>
  <w:num w:numId="2" w16cid:durableId="1116751598">
    <w:abstractNumId w:val="1"/>
  </w:num>
  <w:num w:numId="3" w16cid:durableId="833953389">
    <w:abstractNumId w:val="4"/>
  </w:num>
  <w:num w:numId="4" w16cid:durableId="374817013">
    <w:abstractNumId w:val="5"/>
  </w:num>
  <w:num w:numId="5" w16cid:durableId="2090346032">
    <w:abstractNumId w:val="0"/>
  </w:num>
  <w:num w:numId="6" w16cid:durableId="1325815402">
    <w:abstractNumId w:val="6"/>
  </w:num>
  <w:num w:numId="7" w16cid:durableId="678314853">
    <w:abstractNumId w:val="8"/>
  </w:num>
  <w:num w:numId="8" w16cid:durableId="502160080">
    <w:abstractNumId w:val="12"/>
  </w:num>
  <w:num w:numId="9" w16cid:durableId="1732921556">
    <w:abstractNumId w:val="10"/>
  </w:num>
  <w:num w:numId="10" w16cid:durableId="1116752152">
    <w:abstractNumId w:val="9"/>
  </w:num>
  <w:num w:numId="11" w16cid:durableId="1868248907">
    <w:abstractNumId w:val="2"/>
  </w:num>
  <w:num w:numId="12" w16cid:durableId="157697305">
    <w:abstractNumId w:val="11"/>
  </w:num>
  <w:num w:numId="13" w16cid:durableId="1746754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01FB"/>
    <w:rsid w:val="00054497"/>
    <w:rsid w:val="00066B73"/>
    <w:rsid w:val="000677D3"/>
    <w:rsid w:val="0009252E"/>
    <w:rsid w:val="001161C2"/>
    <w:rsid w:val="00120AB1"/>
    <w:rsid w:val="0012331C"/>
    <w:rsid w:val="001732FA"/>
    <w:rsid w:val="001A1E9B"/>
    <w:rsid w:val="002260CE"/>
    <w:rsid w:val="002D4665"/>
    <w:rsid w:val="003141A0"/>
    <w:rsid w:val="0039061C"/>
    <w:rsid w:val="003B378E"/>
    <w:rsid w:val="003D5064"/>
    <w:rsid w:val="004044AA"/>
    <w:rsid w:val="004153A5"/>
    <w:rsid w:val="004333DE"/>
    <w:rsid w:val="00434ADF"/>
    <w:rsid w:val="00434FC7"/>
    <w:rsid w:val="00561459"/>
    <w:rsid w:val="005E2BB5"/>
    <w:rsid w:val="005F0E00"/>
    <w:rsid w:val="006B1896"/>
    <w:rsid w:val="006E7FB1"/>
    <w:rsid w:val="00714D87"/>
    <w:rsid w:val="00741B9E"/>
    <w:rsid w:val="007B7789"/>
    <w:rsid w:val="007C2F04"/>
    <w:rsid w:val="007E7DE7"/>
    <w:rsid w:val="00891F56"/>
    <w:rsid w:val="008B3BC0"/>
    <w:rsid w:val="008F709D"/>
    <w:rsid w:val="009020BF"/>
    <w:rsid w:val="009248CC"/>
    <w:rsid w:val="009828D8"/>
    <w:rsid w:val="009A3DD5"/>
    <w:rsid w:val="009A4D29"/>
    <w:rsid w:val="009B5A54"/>
    <w:rsid w:val="009D71E8"/>
    <w:rsid w:val="00AA3B3B"/>
    <w:rsid w:val="00AA4201"/>
    <w:rsid w:val="00AD4FA8"/>
    <w:rsid w:val="00B07EBB"/>
    <w:rsid w:val="00B17FE7"/>
    <w:rsid w:val="00BB190F"/>
    <w:rsid w:val="00BF4E9C"/>
    <w:rsid w:val="00C7004D"/>
    <w:rsid w:val="00C736CE"/>
    <w:rsid w:val="00CE797F"/>
    <w:rsid w:val="00CF6C8B"/>
    <w:rsid w:val="00D33FE5"/>
    <w:rsid w:val="00DB12F5"/>
    <w:rsid w:val="00E06A38"/>
    <w:rsid w:val="00E66558"/>
    <w:rsid w:val="00EF29EF"/>
    <w:rsid w:val="00F26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B17FE7"/>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828D8"/>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1736</Words>
  <Characters>7885</Characters>
  <Application>Microsoft Office Word</Application>
  <DocSecurity>0</DocSecurity>
  <Lines>109</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Sara Brown</cp:lastModifiedBy>
  <cp:revision>2</cp:revision>
  <cp:lastPrinted>2023-06-22T07:11:00Z</cp:lastPrinted>
  <dcterms:created xsi:type="dcterms:W3CDTF">2026-09-24T07:47:00Z</dcterms:created>
  <dcterms:modified xsi:type="dcterms:W3CDTF">2026-09-24T07:47:00Z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